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DA" w:rsidRPr="00CC1AF0" w:rsidRDefault="00F609DA" w:rsidP="00F609DA">
      <w:pPr>
        <w:jc w:val="center"/>
        <w:rPr>
          <w:b/>
          <w:color w:val="FF0000"/>
          <w:sz w:val="48"/>
          <w:szCs w:val="48"/>
        </w:rPr>
      </w:pPr>
      <w:r w:rsidRPr="00CC1AF0">
        <w:rPr>
          <w:rFonts w:hint="eastAsia"/>
          <w:b/>
          <w:color w:val="FF0000"/>
          <w:sz w:val="48"/>
          <w:szCs w:val="48"/>
        </w:rPr>
        <w:t>上海应用技术学院材料科学与工程学院</w:t>
      </w:r>
    </w:p>
    <w:p w:rsidR="00180436" w:rsidRDefault="00F609DA" w:rsidP="00F609DA">
      <w:pPr>
        <w:pBdr>
          <w:bottom w:val="single" w:sz="6" w:space="1" w:color="auto"/>
        </w:pBdr>
        <w:jc w:val="center"/>
        <w:rPr>
          <w:sz w:val="30"/>
          <w:szCs w:val="30"/>
        </w:rPr>
      </w:pPr>
      <w:r w:rsidRPr="001C0980">
        <w:rPr>
          <w:rFonts w:hint="eastAsia"/>
          <w:sz w:val="30"/>
          <w:szCs w:val="30"/>
        </w:rPr>
        <w:t>沪材院（</w:t>
      </w:r>
      <w:r>
        <w:rPr>
          <w:rFonts w:hint="eastAsia"/>
          <w:sz w:val="30"/>
          <w:szCs w:val="30"/>
        </w:rPr>
        <w:t>201</w:t>
      </w:r>
      <w:r w:rsidR="00CC1AF0">
        <w:rPr>
          <w:rFonts w:hint="eastAsia"/>
          <w:sz w:val="30"/>
          <w:szCs w:val="30"/>
        </w:rPr>
        <w:t>5</w:t>
      </w:r>
      <w:r w:rsidRPr="001C0980">
        <w:rPr>
          <w:rFonts w:hint="eastAsia"/>
          <w:sz w:val="30"/>
          <w:szCs w:val="30"/>
        </w:rPr>
        <w:t>）</w:t>
      </w:r>
      <w:r w:rsidRPr="001C0980">
        <w:rPr>
          <w:rFonts w:hint="eastAsia"/>
          <w:sz w:val="30"/>
          <w:szCs w:val="30"/>
        </w:rPr>
        <w:t>0</w:t>
      </w:r>
      <w:r w:rsidR="00CC1AF0">
        <w:rPr>
          <w:rFonts w:hint="eastAsia"/>
          <w:sz w:val="30"/>
          <w:szCs w:val="30"/>
        </w:rPr>
        <w:t>1</w:t>
      </w:r>
      <w:r w:rsidRPr="001C0980">
        <w:rPr>
          <w:rFonts w:hint="eastAsia"/>
          <w:sz w:val="30"/>
          <w:szCs w:val="30"/>
        </w:rPr>
        <w:t>号</w:t>
      </w:r>
    </w:p>
    <w:p w:rsidR="00180436" w:rsidRDefault="00180436" w:rsidP="00180436"/>
    <w:p w:rsidR="00C37C8A" w:rsidRPr="00370631" w:rsidRDefault="00C37C8A" w:rsidP="00C37C8A">
      <w:pPr>
        <w:jc w:val="center"/>
        <w:rPr>
          <w:rFonts w:ascii="宋体" w:hAnsi="宋体" w:hint="eastAsia"/>
          <w:b/>
          <w:sz w:val="32"/>
          <w:szCs w:val="32"/>
        </w:rPr>
      </w:pPr>
      <w:r w:rsidRPr="00370631">
        <w:rPr>
          <w:rFonts w:ascii="宋体" w:hAnsi="宋体" w:hint="eastAsia"/>
          <w:b/>
          <w:sz w:val="32"/>
          <w:szCs w:val="32"/>
        </w:rPr>
        <w:t>材料科学与工程学院2014-2016聘期考核制度补充意见</w:t>
      </w:r>
    </w:p>
    <w:p w:rsidR="00C37C8A" w:rsidRPr="00370631" w:rsidRDefault="00C37C8A" w:rsidP="00C37C8A">
      <w:pPr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 w:rsidRPr="00370631">
        <w:rPr>
          <w:rFonts w:ascii="宋体" w:hAnsi="宋体" w:hint="eastAsia"/>
          <w:sz w:val="24"/>
        </w:rPr>
        <w:t>为更好地完善《</w:t>
      </w:r>
      <w:r w:rsidRPr="00370631">
        <w:rPr>
          <w:rFonts w:ascii="宋体" w:hAnsi="宋体"/>
          <w:sz w:val="24"/>
        </w:rPr>
        <w:t>上海应用技术学院材料科学与工程学院2014-2016年聘期岗位聘任办法</w:t>
      </w:r>
      <w:r w:rsidRPr="00370631">
        <w:rPr>
          <w:rFonts w:ascii="宋体" w:hAnsi="宋体" w:hint="eastAsia"/>
          <w:sz w:val="24"/>
        </w:rPr>
        <w:t>》，推进学院又好又快发展，规范考核工作，建立激励机制，充分发挥体制机制的导向和引领作用，鼓励教师员工在教学、科研、精神文明建设等方面多出成果、多作贡献，针对2014-2016聘任办法中尚未覆盖的方面给予补充，总的原则是公平、公正、奖励为主、统筹兼顾。</w:t>
      </w:r>
    </w:p>
    <w:p w:rsidR="00C37C8A" w:rsidRPr="00370631" w:rsidRDefault="00C37C8A" w:rsidP="00C37C8A">
      <w:pPr>
        <w:spacing w:line="360" w:lineRule="auto"/>
        <w:ind w:firstLineChars="150" w:firstLine="360"/>
        <w:jc w:val="left"/>
        <w:rPr>
          <w:rFonts w:ascii="宋体" w:hAnsi="宋体"/>
          <w:sz w:val="24"/>
        </w:rPr>
      </w:pPr>
      <w:r w:rsidRPr="00370631">
        <w:rPr>
          <w:rFonts w:ascii="宋体" w:hAnsi="宋体" w:hint="eastAsia"/>
          <w:sz w:val="24"/>
        </w:rPr>
        <w:t>《</w:t>
      </w:r>
      <w:r w:rsidRPr="00370631">
        <w:rPr>
          <w:rFonts w:ascii="宋体" w:hAnsi="宋体"/>
          <w:sz w:val="24"/>
        </w:rPr>
        <w:t>上海应用技术学院材料科学与工程学院2014-2016年聘期岗位聘任办法</w:t>
      </w:r>
      <w:r w:rsidRPr="00370631">
        <w:rPr>
          <w:rFonts w:ascii="宋体" w:hAnsi="宋体" w:hint="eastAsia"/>
          <w:sz w:val="24"/>
        </w:rPr>
        <w:t>》中给予明确的科研业绩计分方法及业绩奖励继续执行，不发生改变。</w:t>
      </w:r>
    </w:p>
    <w:p w:rsidR="00C37C8A" w:rsidRPr="00370631" w:rsidRDefault="00C37C8A" w:rsidP="00C37C8A">
      <w:pPr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 w:rsidRPr="00370631">
        <w:rPr>
          <w:rFonts w:ascii="宋体" w:hAnsi="宋体" w:hint="eastAsia"/>
          <w:sz w:val="24"/>
        </w:rPr>
        <w:t>有关教学工作、奖励、考核制度等方面补充内容如下：</w:t>
      </w:r>
    </w:p>
    <w:p w:rsidR="00C37C8A" w:rsidRPr="00370631" w:rsidRDefault="00C37C8A" w:rsidP="00C37C8A">
      <w:pPr>
        <w:pStyle w:val="a5"/>
        <w:spacing w:line="440" w:lineRule="exact"/>
        <w:ind w:leftChars="68" w:left="143" w:firstLineChars="147" w:firstLine="413"/>
        <w:rPr>
          <w:rFonts w:hint="eastAsia"/>
          <w:b/>
          <w:sz w:val="28"/>
          <w:szCs w:val="28"/>
        </w:rPr>
      </w:pPr>
      <w:r w:rsidRPr="00370631">
        <w:rPr>
          <w:rFonts w:hint="eastAsia"/>
          <w:b/>
          <w:sz w:val="28"/>
          <w:szCs w:val="28"/>
        </w:rPr>
        <w:t>一、教学工作</w:t>
      </w:r>
    </w:p>
    <w:p w:rsidR="00C37C8A" w:rsidRPr="00370631" w:rsidRDefault="00C37C8A" w:rsidP="00C37C8A">
      <w:pPr>
        <w:pStyle w:val="a5"/>
        <w:spacing w:line="440" w:lineRule="exact"/>
        <w:ind w:firstLine="480"/>
        <w:rPr>
          <w:rFonts w:ascii="宋体" w:hAnsi="宋体" w:hint="eastAsia"/>
          <w:sz w:val="24"/>
        </w:rPr>
      </w:pPr>
      <w:r w:rsidRPr="00370631">
        <w:rPr>
          <w:rFonts w:ascii="宋体" w:hAnsi="宋体" w:hint="eastAsia"/>
          <w:sz w:val="24"/>
        </w:rPr>
        <w:t>除计入教师业绩分值的工作以外，凡是在本职岗位工作突出的均</w:t>
      </w:r>
      <w:r>
        <w:rPr>
          <w:rFonts w:ascii="宋体" w:hAnsi="宋体" w:hint="eastAsia"/>
          <w:sz w:val="24"/>
        </w:rPr>
        <w:t>予以</w:t>
      </w:r>
      <w:r w:rsidRPr="00370631">
        <w:rPr>
          <w:rFonts w:ascii="宋体" w:hAnsi="宋体" w:hint="eastAsia"/>
          <w:sz w:val="24"/>
        </w:rPr>
        <w:t>相应奖励：</w:t>
      </w:r>
    </w:p>
    <w:p w:rsidR="00C37C8A" w:rsidRDefault="00C37C8A" w:rsidP="00C37C8A">
      <w:pPr>
        <w:pStyle w:val="a5"/>
        <w:numPr>
          <w:ilvl w:val="0"/>
          <w:numId w:val="1"/>
        </w:numPr>
        <w:spacing w:line="440" w:lineRule="exact"/>
        <w:ind w:left="0" w:firstLineChars="0" w:firstLine="426"/>
        <w:jc w:val="left"/>
        <w:rPr>
          <w:rFonts w:ascii="宋体" w:hAnsi="宋体" w:hint="eastAsia"/>
          <w:sz w:val="24"/>
        </w:rPr>
      </w:pPr>
      <w:r w:rsidRPr="00370631">
        <w:rPr>
          <w:rFonts w:ascii="宋体" w:hAnsi="宋体" w:hint="eastAsia"/>
          <w:sz w:val="24"/>
        </w:rPr>
        <w:t>实践教学：获得校优秀毕业论文的指导教师、校优秀实习指导教师、校企联合工作室负责人、校示范实习基地负责人，奖励500元。</w:t>
      </w:r>
    </w:p>
    <w:p w:rsidR="00C37C8A" w:rsidRPr="00C42A70" w:rsidRDefault="00C37C8A" w:rsidP="00C37C8A">
      <w:pPr>
        <w:pStyle w:val="a5"/>
        <w:numPr>
          <w:ilvl w:val="0"/>
          <w:numId w:val="1"/>
        </w:numPr>
        <w:spacing w:line="440" w:lineRule="exact"/>
        <w:ind w:left="851" w:firstLineChars="0" w:hanging="425"/>
        <w:jc w:val="left"/>
        <w:rPr>
          <w:rFonts w:ascii="宋体" w:hAnsi="宋体" w:hint="eastAsia"/>
          <w:sz w:val="24"/>
        </w:rPr>
      </w:pPr>
      <w:r w:rsidRPr="00C42A70">
        <w:rPr>
          <w:rFonts w:ascii="宋体" w:hAnsi="宋体" w:hint="eastAsia"/>
          <w:sz w:val="24"/>
        </w:rPr>
        <w:t>教学效果：</w:t>
      </w:r>
      <w:r w:rsidRPr="00C42A70">
        <w:rPr>
          <w:rFonts w:ascii="宋体" w:hAnsi="宋体" w:hint="eastAsia"/>
          <w:color w:val="000000"/>
          <w:sz w:val="24"/>
        </w:rPr>
        <w:t>校教学督导评价</w:t>
      </w:r>
      <w:r>
        <w:rPr>
          <w:rFonts w:ascii="宋体" w:hAnsi="宋体" w:hint="eastAsia"/>
          <w:color w:val="000000"/>
          <w:sz w:val="24"/>
        </w:rPr>
        <w:t>为优的教师</w:t>
      </w:r>
      <w:r w:rsidRPr="00C42A70">
        <w:rPr>
          <w:rFonts w:ascii="宋体" w:hAnsi="宋体" w:hint="eastAsia"/>
          <w:color w:val="000000"/>
          <w:sz w:val="24"/>
        </w:rPr>
        <w:t>奖励500元。</w:t>
      </w:r>
    </w:p>
    <w:p w:rsidR="00C37C8A" w:rsidRDefault="00C37C8A" w:rsidP="00C37C8A">
      <w:pPr>
        <w:pStyle w:val="a5"/>
        <w:numPr>
          <w:ilvl w:val="0"/>
          <w:numId w:val="1"/>
        </w:numPr>
        <w:spacing w:line="440" w:lineRule="exact"/>
        <w:ind w:left="0" w:firstLineChars="0" w:firstLine="426"/>
        <w:jc w:val="left"/>
        <w:rPr>
          <w:rFonts w:ascii="宋体" w:hAnsi="宋体" w:hint="eastAsia"/>
          <w:sz w:val="24"/>
        </w:rPr>
      </w:pPr>
      <w:r w:rsidRPr="00370631">
        <w:rPr>
          <w:rFonts w:ascii="宋体" w:hAnsi="宋体" w:hint="eastAsia"/>
          <w:sz w:val="24"/>
        </w:rPr>
        <w:t>积极参与各项教学改革研究，发表教改论文核心期刊800元/篇</w:t>
      </w:r>
      <w:r>
        <w:rPr>
          <w:rFonts w:ascii="宋体" w:hAnsi="宋体" w:hint="eastAsia"/>
          <w:sz w:val="24"/>
        </w:rPr>
        <w:t>，增刊、</w:t>
      </w:r>
      <w:r w:rsidRPr="00370631">
        <w:rPr>
          <w:rFonts w:ascii="宋体" w:hAnsi="宋体" w:hint="eastAsia"/>
          <w:sz w:val="24"/>
        </w:rPr>
        <w:t>一般期刊300元/篇，辅导员发表思政工作研究论文等同教改论文。获得校级及以上本科教学、研究生教学教改项目立项、重点课程建设、精品课程建设、思政课题研究项目、党建课题研究项目立项等，均给予300元奖励，市级</w:t>
      </w:r>
      <w:r>
        <w:rPr>
          <w:rFonts w:ascii="宋体" w:hAnsi="宋体" w:hint="eastAsia"/>
          <w:sz w:val="24"/>
        </w:rPr>
        <w:t>及</w:t>
      </w:r>
      <w:r w:rsidRPr="00370631">
        <w:rPr>
          <w:rFonts w:ascii="宋体" w:hAnsi="宋体" w:hint="eastAsia"/>
          <w:sz w:val="24"/>
        </w:rPr>
        <w:t>以上项目按照业绩分给予奖励。</w:t>
      </w:r>
    </w:p>
    <w:p w:rsidR="00C37C8A" w:rsidRPr="007934AA" w:rsidRDefault="00C37C8A" w:rsidP="00C37C8A">
      <w:pPr>
        <w:pStyle w:val="a5"/>
        <w:numPr>
          <w:ilvl w:val="0"/>
          <w:numId w:val="1"/>
        </w:numPr>
        <w:spacing w:line="440" w:lineRule="exact"/>
        <w:ind w:left="0" w:firstLineChars="0" w:firstLine="426"/>
        <w:jc w:val="left"/>
        <w:rPr>
          <w:rFonts w:ascii="宋体" w:hAnsi="宋体" w:hint="eastAsia"/>
          <w:sz w:val="24"/>
        </w:rPr>
      </w:pPr>
      <w:r w:rsidRPr="007934AA">
        <w:rPr>
          <w:rFonts w:ascii="宋体" w:hAnsi="宋体" w:hint="eastAsia"/>
          <w:sz w:val="24"/>
        </w:rPr>
        <w:t>学院学生在期末全校统考（高等数学、大学英语、大学物理）在学校排名名列前茅（前三名），给予带班辅导员（或小组）对应的奖励（第一名奖励1000元、第二名奖励800元、第三名奖励500元）。</w:t>
      </w:r>
    </w:p>
    <w:p w:rsidR="00C37C8A" w:rsidRPr="00370631" w:rsidRDefault="00C37C8A" w:rsidP="00C37C8A">
      <w:pPr>
        <w:pStyle w:val="a5"/>
        <w:numPr>
          <w:ilvl w:val="0"/>
          <w:numId w:val="1"/>
        </w:numPr>
        <w:spacing w:line="440" w:lineRule="exact"/>
        <w:ind w:left="0" w:firstLineChars="0" w:firstLine="426"/>
        <w:jc w:val="left"/>
        <w:rPr>
          <w:rFonts w:ascii="宋体" w:hAnsi="宋体" w:hint="eastAsia"/>
          <w:sz w:val="24"/>
        </w:rPr>
      </w:pPr>
      <w:r w:rsidRPr="00370631">
        <w:rPr>
          <w:rFonts w:ascii="宋体" w:hAnsi="宋体" w:hint="eastAsia"/>
          <w:sz w:val="24"/>
        </w:rPr>
        <w:t>监考：每位教师应积极支持学院监考工作，每学期应至少完成自身授课以外的两次监考。教师自身授课以外的监考每场40元，学生辅导员巡考每场10元。</w:t>
      </w:r>
    </w:p>
    <w:p w:rsidR="00C37C8A" w:rsidRPr="00370631" w:rsidRDefault="00C37C8A" w:rsidP="00C37C8A">
      <w:pPr>
        <w:pStyle w:val="a5"/>
        <w:numPr>
          <w:ilvl w:val="0"/>
          <w:numId w:val="1"/>
        </w:numPr>
        <w:spacing w:line="440" w:lineRule="exact"/>
        <w:ind w:left="0" w:firstLineChars="0" w:firstLine="426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根据学院教学管理要求，安排</w:t>
      </w:r>
      <w:r w:rsidRPr="00370631">
        <w:rPr>
          <w:rFonts w:ascii="宋体" w:hAnsi="宋体" w:hint="eastAsia"/>
          <w:sz w:val="24"/>
        </w:rPr>
        <w:t>院级教学督导听课</w:t>
      </w:r>
      <w:r>
        <w:rPr>
          <w:rFonts w:ascii="宋体" w:hAnsi="宋体" w:hint="eastAsia"/>
          <w:sz w:val="24"/>
        </w:rPr>
        <w:t>，</w:t>
      </w:r>
      <w:r w:rsidRPr="00370631">
        <w:rPr>
          <w:rFonts w:ascii="宋体" w:hAnsi="宋体" w:hint="eastAsia"/>
          <w:sz w:val="24"/>
        </w:rPr>
        <w:t>每次</w:t>
      </w:r>
      <w:r>
        <w:rPr>
          <w:rFonts w:ascii="宋体" w:hAnsi="宋体" w:hint="eastAsia"/>
          <w:sz w:val="24"/>
        </w:rPr>
        <w:t>发放</w:t>
      </w:r>
      <w:r w:rsidRPr="00370631">
        <w:rPr>
          <w:rFonts w:ascii="宋体" w:hAnsi="宋体" w:hint="eastAsia"/>
          <w:sz w:val="24"/>
        </w:rPr>
        <w:t>40元</w:t>
      </w:r>
      <w:r>
        <w:rPr>
          <w:rFonts w:ascii="宋体" w:hAnsi="宋体" w:hint="eastAsia"/>
          <w:sz w:val="24"/>
        </w:rPr>
        <w:t>，按学</w:t>
      </w:r>
      <w:r>
        <w:rPr>
          <w:rFonts w:ascii="宋体" w:hAnsi="宋体" w:hint="eastAsia"/>
          <w:sz w:val="24"/>
        </w:rPr>
        <w:lastRenderedPageBreak/>
        <w:t>期统计审核发放</w:t>
      </w:r>
      <w:r w:rsidRPr="00370631">
        <w:rPr>
          <w:rFonts w:ascii="宋体" w:hAnsi="宋体" w:hint="eastAsia"/>
          <w:sz w:val="24"/>
        </w:rPr>
        <w:t>。</w:t>
      </w:r>
    </w:p>
    <w:p w:rsidR="00C37C8A" w:rsidRPr="00370631" w:rsidRDefault="00C37C8A" w:rsidP="00C37C8A">
      <w:pPr>
        <w:spacing w:line="360" w:lineRule="exact"/>
        <w:ind w:leftChars="270" w:left="567"/>
        <w:jc w:val="left"/>
        <w:rPr>
          <w:rFonts w:hint="eastAsia"/>
          <w:b/>
          <w:sz w:val="28"/>
          <w:szCs w:val="28"/>
        </w:rPr>
      </w:pPr>
      <w:r w:rsidRPr="00370631">
        <w:rPr>
          <w:rFonts w:hint="eastAsia"/>
          <w:b/>
          <w:sz w:val="28"/>
          <w:szCs w:val="28"/>
        </w:rPr>
        <w:t>二、各类奖励</w:t>
      </w:r>
    </w:p>
    <w:p w:rsidR="00C37C8A" w:rsidRPr="00370631" w:rsidRDefault="00C37C8A" w:rsidP="00C37C8A">
      <w:pPr>
        <w:spacing w:line="440" w:lineRule="exact"/>
        <w:ind w:firstLineChars="235" w:firstLine="564"/>
        <w:rPr>
          <w:rFonts w:ascii="宋体" w:hAnsi="宋体"/>
          <w:sz w:val="24"/>
        </w:rPr>
      </w:pPr>
      <w:r w:rsidRPr="00370631">
        <w:rPr>
          <w:rFonts w:ascii="宋体" w:hAnsi="宋体"/>
          <w:sz w:val="24"/>
        </w:rPr>
        <w:t>为了鼓励学院全体教职员工认真做好学科、教学、科研</w:t>
      </w:r>
      <w:r w:rsidRPr="00370631">
        <w:rPr>
          <w:rFonts w:ascii="宋体" w:hAnsi="宋体" w:hint="eastAsia"/>
          <w:sz w:val="24"/>
        </w:rPr>
        <w:t>的同时</w:t>
      </w:r>
      <w:r w:rsidRPr="00370631">
        <w:rPr>
          <w:rFonts w:ascii="宋体" w:hAnsi="宋体"/>
          <w:sz w:val="24"/>
        </w:rPr>
        <w:t>积极主动参与集体的各项活动，</w:t>
      </w:r>
      <w:r w:rsidRPr="00370631">
        <w:rPr>
          <w:rFonts w:ascii="宋体" w:hAnsi="宋体" w:hint="eastAsia"/>
          <w:sz w:val="24"/>
        </w:rPr>
        <w:t>综合客观</w:t>
      </w:r>
      <w:r w:rsidRPr="00370631">
        <w:rPr>
          <w:rFonts w:ascii="宋体" w:hAnsi="宋体"/>
          <w:sz w:val="24"/>
        </w:rPr>
        <w:t>评价个人对集体所做出的贡献，特制定本条款。</w:t>
      </w:r>
    </w:p>
    <w:p w:rsidR="00C37C8A" w:rsidRPr="00370631" w:rsidRDefault="00C37C8A" w:rsidP="00C37C8A">
      <w:pPr>
        <w:spacing w:line="440" w:lineRule="exact"/>
        <w:ind w:left="420"/>
        <w:rPr>
          <w:rFonts w:ascii="宋体" w:hAnsi="宋体" w:hint="eastAsia"/>
          <w:b/>
          <w:sz w:val="24"/>
        </w:rPr>
      </w:pPr>
      <w:r w:rsidRPr="00370631">
        <w:rPr>
          <w:rFonts w:ascii="宋体" w:hAnsi="宋体" w:hint="eastAsia"/>
          <w:b/>
          <w:sz w:val="24"/>
        </w:rPr>
        <w:t>（一） 各类获奖</w:t>
      </w:r>
    </w:p>
    <w:p w:rsidR="00C37C8A" w:rsidRPr="00370631" w:rsidRDefault="00C37C8A" w:rsidP="00C37C8A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370631">
        <w:rPr>
          <w:rFonts w:ascii="宋体" w:hAnsi="宋体" w:hint="eastAsia"/>
          <w:sz w:val="24"/>
        </w:rPr>
        <w:t xml:space="preserve">1. </w:t>
      </w:r>
      <w:r w:rsidRPr="00370631">
        <w:rPr>
          <w:rFonts w:ascii="宋体" w:hAnsi="宋体"/>
          <w:sz w:val="24"/>
        </w:rPr>
        <w:t>指导本院学生团队获得市级学科技能竞赛</w:t>
      </w:r>
      <w:r w:rsidRPr="00370631">
        <w:rPr>
          <w:rFonts w:ascii="宋体" w:hAnsi="宋体" w:hint="eastAsia"/>
          <w:sz w:val="24"/>
        </w:rPr>
        <w:t>、市级创新创业类竞赛和</w:t>
      </w:r>
      <w:r w:rsidRPr="00370631">
        <w:rPr>
          <w:rFonts w:ascii="宋体" w:hAnsi="宋体"/>
          <w:sz w:val="24"/>
        </w:rPr>
        <w:t>行业协会、企业组织的全国</w:t>
      </w:r>
      <w:r w:rsidRPr="00370631">
        <w:rPr>
          <w:rFonts w:ascii="宋体" w:hAnsi="宋体" w:hint="eastAsia"/>
          <w:sz w:val="24"/>
        </w:rPr>
        <w:t>奖项分别给予指导教师（或小组）1000元奖励。</w:t>
      </w:r>
    </w:p>
    <w:p w:rsidR="00C37C8A" w:rsidRPr="00370631" w:rsidRDefault="00C37C8A" w:rsidP="00C37C8A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370631">
        <w:rPr>
          <w:rFonts w:ascii="宋体" w:hAnsi="宋体" w:hint="eastAsia"/>
          <w:sz w:val="24"/>
        </w:rPr>
        <w:t>2. 校级各类获奖，如“我心目中的好老师”、“忠诠-尔纯”思想政治教育奖、师德标兵、优秀共产党员、“优秀大学生暑期社会实践指导教师”、“优秀社团指导教师”等，每项奖励1000元</w:t>
      </w:r>
      <w:r w:rsidR="00CF0D24">
        <w:rPr>
          <w:rFonts w:ascii="宋体" w:hAnsi="宋体" w:hint="eastAsia"/>
          <w:sz w:val="24"/>
        </w:rPr>
        <w:t>。</w:t>
      </w:r>
    </w:p>
    <w:p w:rsidR="00C37C8A" w:rsidRPr="00370631" w:rsidRDefault="00C37C8A" w:rsidP="00C37C8A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370631">
        <w:rPr>
          <w:rFonts w:ascii="宋体" w:hAnsi="宋体" w:hint="eastAsia"/>
          <w:sz w:val="24"/>
        </w:rPr>
        <w:t>3. 院级专项奖励，“学院年度考核优秀”奖励1000元，“优秀班导师”奖励500元。</w:t>
      </w:r>
    </w:p>
    <w:p w:rsidR="00C37C8A" w:rsidRPr="00C37C8A" w:rsidRDefault="00C37C8A" w:rsidP="00C37C8A">
      <w:pPr>
        <w:spacing w:line="440" w:lineRule="exact"/>
        <w:ind w:firstLineChars="200" w:firstLine="480"/>
        <w:jc w:val="left"/>
        <w:rPr>
          <w:rFonts w:ascii="宋体" w:hAnsi="宋体" w:hint="eastAsia"/>
          <w:sz w:val="24"/>
        </w:rPr>
      </w:pPr>
      <w:r w:rsidRPr="00C37C8A">
        <w:rPr>
          <w:rFonts w:ascii="宋体" w:hAnsi="宋体" w:hint="eastAsia"/>
          <w:sz w:val="24"/>
        </w:rPr>
        <w:t>4. 集体组织参加学校重大活动（如运动会）和考评等并获得第一、二、三名分别给予3000元、2000元、1000元的奖励，由负责人按照贡献大小进行分配。</w:t>
      </w:r>
    </w:p>
    <w:p w:rsidR="00C37C8A" w:rsidRPr="00370631" w:rsidRDefault="00C37C8A" w:rsidP="00C37C8A">
      <w:pPr>
        <w:pStyle w:val="a5"/>
        <w:spacing w:line="440" w:lineRule="exact"/>
        <w:ind w:leftChars="202" w:left="430" w:firstLineChars="0" w:hanging="6"/>
        <w:jc w:val="left"/>
        <w:rPr>
          <w:rFonts w:ascii="宋体" w:hAnsi="宋体" w:hint="eastAsia"/>
          <w:b/>
          <w:sz w:val="24"/>
        </w:rPr>
      </w:pPr>
      <w:r w:rsidRPr="00370631">
        <w:rPr>
          <w:rFonts w:ascii="宋体" w:hAnsi="宋体" w:hint="eastAsia"/>
          <w:b/>
          <w:sz w:val="24"/>
        </w:rPr>
        <w:t>（二）各类活动</w:t>
      </w:r>
    </w:p>
    <w:p w:rsidR="00C37C8A" w:rsidRPr="00370631" w:rsidRDefault="00C37C8A" w:rsidP="00C37C8A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370631">
        <w:rPr>
          <w:rFonts w:ascii="宋体" w:hAnsi="宋体" w:hint="eastAsia"/>
          <w:sz w:val="24"/>
        </w:rPr>
        <w:t>1. 义务献血：每次1000元，当</w:t>
      </w:r>
      <w:r>
        <w:rPr>
          <w:rFonts w:ascii="宋体" w:hAnsi="宋体" w:hint="eastAsia"/>
          <w:sz w:val="24"/>
        </w:rPr>
        <w:t>月</w:t>
      </w:r>
      <w:r w:rsidRPr="00370631">
        <w:rPr>
          <w:rFonts w:ascii="宋体" w:hAnsi="宋体" w:hint="eastAsia"/>
          <w:sz w:val="24"/>
        </w:rPr>
        <w:t>发放</w:t>
      </w:r>
      <w:r w:rsidR="00CF0D24">
        <w:rPr>
          <w:rFonts w:ascii="宋体" w:hAnsi="宋体" w:hint="eastAsia"/>
          <w:sz w:val="24"/>
        </w:rPr>
        <w:t>。</w:t>
      </w:r>
    </w:p>
    <w:p w:rsidR="00C37C8A" w:rsidRPr="00370631" w:rsidRDefault="00C37C8A" w:rsidP="00C37C8A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370631">
        <w:rPr>
          <w:rFonts w:ascii="宋体" w:hAnsi="宋体" w:hint="eastAsia"/>
          <w:sz w:val="24"/>
        </w:rPr>
        <w:t>2. 教职工应积极参与学校和学院的集体会议和活动（含校级学术报告、运动会），按考勤记录每次</w:t>
      </w:r>
      <w:r>
        <w:rPr>
          <w:rFonts w:ascii="宋体" w:hAnsi="宋体" w:hint="eastAsia"/>
          <w:sz w:val="24"/>
        </w:rPr>
        <w:t>发放</w:t>
      </w:r>
      <w:r w:rsidRPr="00370631">
        <w:rPr>
          <w:rFonts w:ascii="宋体" w:hAnsi="宋体" w:hint="eastAsia"/>
          <w:sz w:val="24"/>
        </w:rPr>
        <w:t>50元，</w:t>
      </w:r>
      <w:r>
        <w:rPr>
          <w:rFonts w:ascii="宋体" w:hAnsi="宋体" w:hint="eastAsia"/>
          <w:sz w:val="24"/>
        </w:rPr>
        <w:t>无故缺席</w:t>
      </w:r>
      <w:r w:rsidRPr="00370631">
        <w:rPr>
          <w:rFonts w:ascii="宋体" w:hAnsi="宋体" w:hint="eastAsia"/>
          <w:sz w:val="24"/>
        </w:rPr>
        <w:t>者每次扣50元，并纳入年度考核管理</w:t>
      </w:r>
      <w:r w:rsidR="00CF0D24">
        <w:rPr>
          <w:rFonts w:ascii="宋体" w:hAnsi="宋体" w:hint="eastAsia"/>
          <w:sz w:val="24"/>
        </w:rPr>
        <w:t>。</w:t>
      </w:r>
    </w:p>
    <w:p w:rsidR="00C37C8A" w:rsidRPr="00370631" w:rsidRDefault="00C37C8A" w:rsidP="00C37C8A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370631">
        <w:rPr>
          <w:rFonts w:ascii="宋体" w:hAnsi="宋体" w:hint="eastAsia"/>
          <w:sz w:val="24"/>
        </w:rPr>
        <w:t>3. 院级三个委员会会议，完成各项会议任务，按签到记录每次100元，年度缺席两次及以上者，将作为委员会成员调整的依据</w:t>
      </w:r>
      <w:r w:rsidR="00CF0D24">
        <w:rPr>
          <w:rFonts w:ascii="宋体" w:hAnsi="宋体" w:hint="eastAsia"/>
          <w:sz w:val="24"/>
        </w:rPr>
        <w:t>。</w:t>
      </w:r>
    </w:p>
    <w:p w:rsidR="00C37C8A" w:rsidRPr="00370631" w:rsidRDefault="00C37C8A" w:rsidP="00C37C8A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370631">
        <w:rPr>
          <w:rFonts w:ascii="宋体" w:hAnsi="宋体" w:hint="eastAsia"/>
          <w:sz w:val="24"/>
        </w:rPr>
        <w:t>4. 鼓励教师推荐学生就业、提升专业影响力，教师每推荐一名学生成功签约奖励200元，可按学生人数累计，但必须在学生面试前到学办备案，严格审核程序。</w:t>
      </w:r>
    </w:p>
    <w:p w:rsidR="00C37C8A" w:rsidRPr="00370631" w:rsidRDefault="00C37C8A" w:rsidP="00C37C8A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370631">
        <w:rPr>
          <w:rFonts w:ascii="宋体" w:hAnsi="宋体" w:hint="eastAsia"/>
          <w:sz w:val="24"/>
        </w:rPr>
        <w:t>5. 撰写、整理学科建设、</w:t>
      </w:r>
      <w:r>
        <w:rPr>
          <w:rFonts w:ascii="宋体" w:hAnsi="宋体" w:hint="eastAsia"/>
          <w:sz w:val="24"/>
        </w:rPr>
        <w:t>专业评估、</w:t>
      </w:r>
      <w:r w:rsidRPr="00370631">
        <w:rPr>
          <w:rFonts w:ascii="宋体" w:hAnsi="宋体" w:hint="eastAsia"/>
          <w:sz w:val="24"/>
        </w:rPr>
        <w:t>精神文明等学院重要材料，需加班加点完成的，由具体负责人提出报请党政联席会审批给予每人200-500元的奖励</w:t>
      </w:r>
      <w:r>
        <w:rPr>
          <w:rFonts w:ascii="宋体" w:hAnsi="宋体" w:hint="eastAsia"/>
          <w:sz w:val="24"/>
        </w:rPr>
        <w:t>，党政主要负责人不参与该项奖励</w:t>
      </w:r>
      <w:r w:rsidR="00CF0D24">
        <w:rPr>
          <w:rFonts w:ascii="宋体" w:hAnsi="宋体" w:hint="eastAsia"/>
          <w:sz w:val="24"/>
        </w:rPr>
        <w:t>。</w:t>
      </w:r>
    </w:p>
    <w:p w:rsidR="00C37C8A" w:rsidRPr="00370631" w:rsidRDefault="00C37C8A" w:rsidP="00C37C8A">
      <w:pPr>
        <w:spacing w:line="440" w:lineRule="exact"/>
        <w:ind w:firstLineChars="200" w:firstLine="480"/>
        <w:rPr>
          <w:rFonts w:hint="eastAsia"/>
          <w:sz w:val="24"/>
        </w:rPr>
      </w:pPr>
      <w:r w:rsidRPr="00370631">
        <w:rPr>
          <w:rFonts w:ascii="宋体" w:hAnsi="宋体" w:hint="eastAsia"/>
          <w:sz w:val="24"/>
        </w:rPr>
        <w:t>6. 寒暑期值班人员，必须全面负责假期学院各项应急事务和安全检查，完成任务并做好相应记录，每天200元。</w:t>
      </w:r>
    </w:p>
    <w:p w:rsidR="00C37C8A" w:rsidRPr="00370631" w:rsidRDefault="00C37C8A" w:rsidP="00C37C8A">
      <w:pPr>
        <w:spacing w:line="440" w:lineRule="exact"/>
        <w:ind w:leftChars="200" w:left="420" w:firstLineChars="49" w:firstLine="118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三、</w:t>
      </w:r>
      <w:r w:rsidRPr="00370631">
        <w:rPr>
          <w:rFonts w:ascii="宋体" w:hAnsi="宋体" w:hint="eastAsia"/>
          <w:b/>
          <w:sz w:val="24"/>
        </w:rPr>
        <w:t>年度考核</w:t>
      </w:r>
    </w:p>
    <w:p w:rsidR="00C37C8A" w:rsidRPr="00370631" w:rsidRDefault="00C37C8A" w:rsidP="00C37C8A">
      <w:pPr>
        <w:spacing w:line="440" w:lineRule="exact"/>
        <w:ind w:firstLineChars="200" w:firstLine="480"/>
        <w:rPr>
          <w:rFonts w:hint="eastAsia"/>
          <w:sz w:val="24"/>
        </w:rPr>
      </w:pPr>
      <w:r w:rsidRPr="00370631">
        <w:rPr>
          <w:rFonts w:hint="eastAsia"/>
          <w:sz w:val="24"/>
        </w:rPr>
        <w:t>年度考核和聘期考核是非常严肃的重要工作，各条线应严格按照学院的统一</w:t>
      </w:r>
      <w:r w:rsidRPr="00370631">
        <w:rPr>
          <w:rFonts w:hint="eastAsia"/>
          <w:sz w:val="24"/>
        </w:rPr>
        <w:lastRenderedPageBreak/>
        <w:t>要求，举行部门的年终考评汇报会，加强工作交流，每位教工作个人工作述职，部门进行民主评议，并经无记名投票推选部门的年度和聘期考核优秀候选人，学院班子可</w:t>
      </w:r>
      <w:r>
        <w:rPr>
          <w:rFonts w:hint="eastAsia"/>
          <w:sz w:val="24"/>
        </w:rPr>
        <w:t>综合各种业绩</w:t>
      </w:r>
      <w:r w:rsidRPr="00370631">
        <w:rPr>
          <w:rFonts w:hint="eastAsia"/>
          <w:sz w:val="24"/>
        </w:rPr>
        <w:t>提名</w:t>
      </w:r>
      <w:r w:rsidRPr="00370631">
        <w:rPr>
          <w:rFonts w:hint="eastAsia"/>
          <w:sz w:val="24"/>
        </w:rPr>
        <w:t>3</w:t>
      </w:r>
      <w:r w:rsidRPr="00370631">
        <w:rPr>
          <w:rFonts w:hint="eastAsia"/>
          <w:sz w:val="24"/>
        </w:rPr>
        <w:t>名</w:t>
      </w:r>
      <w:r>
        <w:rPr>
          <w:rFonts w:hint="eastAsia"/>
          <w:sz w:val="24"/>
        </w:rPr>
        <w:t>以内</w:t>
      </w:r>
      <w:r w:rsidRPr="00370631">
        <w:rPr>
          <w:rFonts w:hint="eastAsia"/>
          <w:sz w:val="24"/>
        </w:rPr>
        <w:t>对学院发展有重要贡献的优秀候选人。学院考核聘任委员会根据每位教工的配合学院工作情况、完成的教学科研工作情况、完成岗位职责情况等业绩综合评价，最终经无记名投票产生学校优秀人选（不超过教工</w:t>
      </w:r>
      <w:r w:rsidRPr="00370631">
        <w:rPr>
          <w:rFonts w:hint="eastAsia"/>
          <w:sz w:val="24"/>
        </w:rPr>
        <w:t>10%</w:t>
      </w:r>
      <w:r w:rsidRPr="00370631">
        <w:rPr>
          <w:rFonts w:hint="eastAsia"/>
          <w:sz w:val="24"/>
        </w:rPr>
        <w:t>比例）、学院优秀人选（不超过教工</w:t>
      </w:r>
      <w:r w:rsidRPr="00370631">
        <w:rPr>
          <w:rFonts w:hint="eastAsia"/>
          <w:sz w:val="24"/>
        </w:rPr>
        <w:t>5%</w:t>
      </w:r>
      <w:r w:rsidRPr="00370631">
        <w:rPr>
          <w:rFonts w:hint="eastAsia"/>
          <w:sz w:val="24"/>
        </w:rPr>
        <w:t>比例）。</w:t>
      </w:r>
    </w:p>
    <w:p w:rsidR="00C37C8A" w:rsidRPr="00370631" w:rsidRDefault="00C37C8A" w:rsidP="00C37C8A">
      <w:pPr>
        <w:spacing w:line="440" w:lineRule="exact"/>
        <w:ind w:firstLineChars="200" w:firstLine="480"/>
        <w:rPr>
          <w:rFonts w:hint="eastAsia"/>
          <w:sz w:val="24"/>
        </w:rPr>
      </w:pPr>
      <w:r w:rsidRPr="00370631">
        <w:rPr>
          <w:rFonts w:hint="eastAsia"/>
          <w:sz w:val="24"/>
        </w:rPr>
        <w:t>优秀班导师评选由个人提出申请或学办提名，经严格评审产生，人数不超过学院班导师总人数的</w:t>
      </w:r>
      <w:r>
        <w:rPr>
          <w:rFonts w:hint="eastAsia"/>
          <w:sz w:val="24"/>
        </w:rPr>
        <w:t>20</w:t>
      </w:r>
      <w:r w:rsidRPr="00370631">
        <w:rPr>
          <w:rFonts w:hint="eastAsia"/>
          <w:sz w:val="24"/>
        </w:rPr>
        <w:t>%</w:t>
      </w:r>
      <w:r w:rsidRPr="00370631">
        <w:rPr>
          <w:rFonts w:hint="eastAsia"/>
          <w:sz w:val="24"/>
        </w:rPr>
        <w:t>。</w:t>
      </w:r>
    </w:p>
    <w:p w:rsidR="00C37C8A" w:rsidRPr="00370631" w:rsidRDefault="00C37C8A" w:rsidP="007928C0">
      <w:pPr>
        <w:spacing w:line="440" w:lineRule="exact"/>
        <w:ind w:firstLineChars="200" w:firstLine="480"/>
        <w:rPr>
          <w:rFonts w:hint="eastAsia"/>
          <w:sz w:val="24"/>
        </w:rPr>
      </w:pPr>
      <w:r w:rsidRPr="00370631">
        <w:rPr>
          <w:rFonts w:hint="eastAsia"/>
          <w:sz w:val="24"/>
        </w:rPr>
        <w:t>年度考核未达到</w:t>
      </w:r>
      <w:r>
        <w:rPr>
          <w:rFonts w:hint="eastAsia"/>
          <w:sz w:val="24"/>
        </w:rPr>
        <w:t>相应</w:t>
      </w:r>
      <w:r w:rsidRPr="00370631">
        <w:rPr>
          <w:rFonts w:hint="eastAsia"/>
          <w:sz w:val="24"/>
        </w:rPr>
        <w:t>考核要求的</w:t>
      </w:r>
      <w:r w:rsidRPr="00370631">
        <w:rPr>
          <w:rFonts w:hint="eastAsia"/>
          <w:sz w:val="24"/>
        </w:rPr>
        <w:t>50%</w:t>
      </w:r>
      <w:r w:rsidRPr="00370631">
        <w:rPr>
          <w:rFonts w:hint="eastAsia"/>
          <w:sz w:val="24"/>
        </w:rPr>
        <w:t>者，下一年度的岗位津贴预发</w:t>
      </w:r>
      <w:r w:rsidRPr="00370631">
        <w:rPr>
          <w:rFonts w:hint="eastAsia"/>
          <w:sz w:val="24"/>
        </w:rPr>
        <w:t>60%</w:t>
      </w:r>
      <w:r w:rsidRPr="00370631">
        <w:rPr>
          <w:rFonts w:hint="eastAsia"/>
          <w:sz w:val="24"/>
        </w:rPr>
        <w:t>，待下一年度或聘期累计考核后统一决算。实行考核警示制度，工作表现、业绩距离考核标准差距太大的，学院对其进行提醒、警示。</w:t>
      </w:r>
    </w:p>
    <w:p w:rsidR="00C37C8A" w:rsidRPr="00370631" w:rsidRDefault="00C37C8A" w:rsidP="007928C0">
      <w:pPr>
        <w:spacing w:line="440" w:lineRule="exact"/>
        <w:ind w:firstLineChars="196" w:firstLine="47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四、</w:t>
      </w:r>
      <w:r w:rsidRPr="00370631">
        <w:rPr>
          <w:rFonts w:ascii="宋体" w:hAnsi="宋体" w:hint="eastAsia"/>
          <w:b/>
          <w:sz w:val="24"/>
        </w:rPr>
        <w:t>说明事项</w:t>
      </w:r>
    </w:p>
    <w:p w:rsidR="00C37C8A" w:rsidRPr="00370631" w:rsidRDefault="00C37C8A" w:rsidP="007928C0">
      <w:pPr>
        <w:spacing w:line="440" w:lineRule="exact"/>
        <w:ind w:firstLineChars="200" w:firstLine="480"/>
        <w:rPr>
          <w:rFonts w:hint="eastAsia"/>
          <w:sz w:val="24"/>
        </w:rPr>
      </w:pPr>
      <w:r w:rsidRPr="00370631">
        <w:rPr>
          <w:rFonts w:hint="eastAsia"/>
          <w:sz w:val="24"/>
        </w:rPr>
        <w:t xml:space="preserve">1. </w:t>
      </w:r>
      <w:r w:rsidRPr="00370631">
        <w:rPr>
          <w:rFonts w:hint="eastAsia"/>
          <w:sz w:val="24"/>
        </w:rPr>
        <w:t>奖励申报审核程序：在年度考核时，填写奖励登记表会同考核表并附佐证材料，经学院聘任和考核委员会审核并经学院党政联席会议批准后，在年度考核时一并结算。</w:t>
      </w:r>
    </w:p>
    <w:p w:rsidR="00C37C8A" w:rsidRPr="00370631" w:rsidRDefault="00C37C8A" w:rsidP="007928C0">
      <w:pPr>
        <w:spacing w:line="440" w:lineRule="exact"/>
        <w:ind w:firstLineChars="200" w:firstLine="480"/>
        <w:rPr>
          <w:rFonts w:hint="eastAsia"/>
          <w:sz w:val="24"/>
        </w:rPr>
      </w:pPr>
      <w:r w:rsidRPr="00370631">
        <w:rPr>
          <w:rFonts w:hint="eastAsia"/>
          <w:sz w:val="24"/>
        </w:rPr>
        <w:t xml:space="preserve">2. </w:t>
      </w:r>
      <w:r w:rsidRPr="00370631">
        <w:rPr>
          <w:rFonts w:hint="eastAsia"/>
          <w:sz w:val="24"/>
        </w:rPr>
        <w:t>所有奖励，就高不就低，不重复计算。</w:t>
      </w:r>
    </w:p>
    <w:p w:rsidR="00C37C8A" w:rsidRDefault="00C37C8A" w:rsidP="007928C0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370631">
        <w:rPr>
          <w:rFonts w:ascii="宋体" w:hAnsi="宋体" w:hint="eastAsia"/>
          <w:sz w:val="24"/>
        </w:rPr>
        <w:t>本补充意见经学院教代会讨论通过后生效。解释权在学院</w:t>
      </w:r>
      <w:r w:rsidRPr="00370631">
        <w:rPr>
          <w:rFonts w:hint="eastAsia"/>
          <w:sz w:val="24"/>
        </w:rPr>
        <w:t>聘任和考核委员会</w:t>
      </w:r>
      <w:r w:rsidRPr="00370631">
        <w:rPr>
          <w:rFonts w:ascii="宋体" w:hAnsi="宋体" w:hint="eastAsia"/>
          <w:sz w:val="24"/>
        </w:rPr>
        <w:t>。未尽事宜，由党政联席会讨论决定。</w:t>
      </w:r>
    </w:p>
    <w:p w:rsidR="007928C0" w:rsidRPr="00370631" w:rsidRDefault="007928C0" w:rsidP="007928C0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</w:p>
    <w:p w:rsidR="00C37C8A" w:rsidRPr="00370631" w:rsidRDefault="00C37C8A" w:rsidP="00C37C8A">
      <w:pPr>
        <w:spacing w:line="440" w:lineRule="exact"/>
        <w:ind w:leftChars="202" w:left="424" w:firstLineChars="122" w:firstLine="293"/>
        <w:rPr>
          <w:rFonts w:hint="eastAsia"/>
          <w:sz w:val="24"/>
        </w:rPr>
      </w:pPr>
      <w:r w:rsidRPr="00370631">
        <w:rPr>
          <w:rFonts w:hint="eastAsia"/>
          <w:sz w:val="24"/>
        </w:rPr>
        <w:t xml:space="preserve">                       </w:t>
      </w:r>
      <w:r w:rsidR="007928C0">
        <w:rPr>
          <w:rFonts w:hint="eastAsia"/>
          <w:sz w:val="24"/>
        </w:rPr>
        <w:t xml:space="preserve">     </w:t>
      </w:r>
      <w:r w:rsidRPr="00370631">
        <w:rPr>
          <w:rFonts w:hint="eastAsia"/>
          <w:sz w:val="24"/>
        </w:rPr>
        <w:t>上海应用技术学院材料科学与工程学院</w:t>
      </w:r>
    </w:p>
    <w:p w:rsidR="00C37C8A" w:rsidRPr="00370631" w:rsidRDefault="00C37C8A" w:rsidP="00C37C8A">
      <w:pPr>
        <w:spacing w:line="440" w:lineRule="exact"/>
        <w:ind w:leftChars="200" w:left="420" w:firstLineChars="150" w:firstLine="360"/>
        <w:rPr>
          <w:rFonts w:ascii="宋体" w:hAnsi="宋体" w:hint="eastAsia"/>
          <w:sz w:val="24"/>
        </w:rPr>
      </w:pPr>
      <w:r w:rsidRPr="00370631">
        <w:rPr>
          <w:rFonts w:hint="eastAsia"/>
          <w:sz w:val="24"/>
        </w:rPr>
        <w:t xml:space="preserve">                                   </w:t>
      </w:r>
      <w:r w:rsidR="007928C0">
        <w:rPr>
          <w:rFonts w:hint="eastAsia"/>
          <w:sz w:val="24"/>
        </w:rPr>
        <w:t xml:space="preserve">  </w:t>
      </w:r>
      <w:r w:rsidRPr="00370631">
        <w:rPr>
          <w:rFonts w:hint="eastAsia"/>
          <w:sz w:val="24"/>
        </w:rPr>
        <w:t>2015</w:t>
      </w:r>
      <w:r w:rsidRPr="00370631">
        <w:rPr>
          <w:rFonts w:hint="eastAsia"/>
          <w:sz w:val="24"/>
        </w:rPr>
        <w:t>年</w:t>
      </w:r>
      <w:r w:rsidRPr="00370631">
        <w:rPr>
          <w:rFonts w:hint="eastAsia"/>
          <w:sz w:val="24"/>
        </w:rPr>
        <w:t>1</w:t>
      </w:r>
      <w:r w:rsidRPr="00370631">
        <w:rPr>
          <w:rFonts w:hint="eastAsia"/>
          <w:sz w:val="24"/>
        </w:rPr>
        <w:t>月</w:t>
      </w:r>
      <w:r>
        <w:rPr>
          <w:rFonts w:hint="eastAsia"/>
          <w:sz w:val="24"/>
        </w:rPr>
        <w:t>20</w:t>
      </w:r>
      <w:r w:rsidRPr="00370631">
        <w:rPr>
          <w:rFonts w:hint="eastAsia"/>
          <w:sz w:val="24"/>
        </w:rPr>
        <w:t>日</w:t>
      </w:r>
    </w:p>
    <w:sectPr w:rsidR="00C37C8A" w:rsidRPr="00370631" w:rsidSect="003A2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9A4" w:rsidRDefault="00B879A4" w:rsidP="00180436">
      <w:r>
        <w:separator/>
      </w:r>
    </w:p>
  </w:endnote>
  <w:endnote w:type="continuationSeparator" w:id="1">
    <w:p w:rsidR="00B879A4" w:rsidRDefault="00B879A4" w:rsidP="00180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9A4" w:rsidRDefault="00B879A4" w:rsidP="00180436">
      <w:r>
        <w:separator/>
      </w:r>
    </w:p>
  </w:footnote>
  <w:footnote w:type="continuationSeparator" w:id="1">
    <w:p w:rsidR="00B879A4" w:rsidRDefault="00B879A4" w:rsidP="00180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5CC"/>
    <w:multiLevelType w:val="hybridMultilevel"/>
    <w:tmpl w:val="F936163E"/>
    <w:lvl w:ilvl="0" w:tplc="DD106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436"/>
    <w:rsid w:val="000B1AB5"/>
    <w:rsid w:val="00180436"/>
    <w:rsid w:val="001C6F54"/>
    <w:rsid w:val="002B7231"/>
    <w:rsid w:val="003A27B3"/>
    <w:rsid w:val="003C5C30"/>
    <w:rsid w:val="00466324"/>
    <w:rsid w:val="0051264B"/>
    <w:rsid w:val="00580E58"/>
    <w:rsid w:val="005B2897"/>
    <w:rsid w:val="006D04B3"/>
    <w:rsid w:val="007928C0"/>
    <w:rsid w:val="00825DAD"/>
    <w:rsid w:val="00870DF8"/>
    <w:rsid w:val="008D39D2"/>
    <w:rsid w:val="008F5DFD"/>
    <w:rsid w:val="00953AA1"/>
    <w:rsid w:val="00AF2D97"/>
    <w:rsid w:val="00B30CAC"/>
    <w:rsid w:val="00B879A4"/>
    <w:rsid w:val="00BA70AE"/>
    <w:rsid w:val="00BB0DD8"/>
    <w:rsid w:val="00BB53F0"/>
    <w:rsid w:val="00C25EA9"/>
    <w:rsid w:val="00C37C8A"/>
    <w:rsid w:val="00C60BD4"/>
    <w:rsid w:val="00CA0D4B"/>
    <w:rsid w:val="00CA762A"/>
    <w:rsid w:val="00CC1AF0"/>
    <w:rsid w:val="00CF0D24"/>
    <w:rsid w:val="00F609DA"/>
    <w:rsid w:val="00FD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4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4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436"/>
    <w:rPr>
      <w:sz w:val="18"/>
      <w:szCs w:val="18"/>
    </w:rPr>
  </w:style>
  <w:style w:type="paragraph" w:styleId="a5">
    <w:name w:val="List Paragraph"/>
    <w:basedOn w:val="a"/>
    <w:uiPriority w:val="34"/>
    <w:qFormat/>
    <w:rsid w:val="00C37C8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325</Words>
  <Characters>1854</Characters>
  <Application>Microsoft Office Word</Application>
  <DocSecurity>0</DocSecurity>
  <Lines>15</Lines>
  <Paragraphs>4</Paragraphs>
  <ScaleCrop>false</ScaleCrop>
  <Company>Lenovo (Beijing) Limited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涂彦宁</dc:creator>
  <cp:keywords/>
  <dc:description/>
  <cp:lastModifiedBy>涂彦宁</cp:lastModifiedBy>
  <cp:revision>22</cp:revision>
  <cp:lastPrinted>2013-09-06T05:13:00Z</cp:lastPrinted>
  <dcterms:created xsi:type="dcterms:W3CDTF">2013-07-02T01:18:00Z</dcterms:created>
  <dcterms:modified xsi:type="dcterms:W3CDTF">2015-03-31T04:45:00Z</dcterms:modified>
</cp:coreProperties>
</file>