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材料科学与工程学院</w:t>
      </w:r>
    </w:p>
    <w:p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36"/>
          <w:szCs w:val="36"/>
        </w:rPr>
        <w:t>2014年度个人考核评优结果</w:t>
      </w:r>
    </w:p>
    <w:p>
      <w:pPr>
        <w:spacing w:line="480" w:lineRule="auto"/>
        <w:jc w:val="center"/>
        <w:rPr>
          <w:b/>
          <w:sz w:val="44"/>
          <w:szCs w:val="44"/>
        </w:rPr>
      </w:pPr>
    </w:p>
    <w:p>
      <w:pPr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材料学院</w:t>
      </w:r>
      <w:r>
        <w:rPr>
          <w:rFonts w:hint="eastAsia"/>
          <w:sz w:val="30"/>
          <w:szCs w:val="30"/>
        </w:rPr>
        <w:t>岗位聘任和考核委员会</w:t>
      </w:r>
      <w:r>
        <w:rPr>
          <w:rFonts w:hint="eastAsia" w:cs="宋体"/>
          <w:color w:val="333333"/>
          <w:kern w:val="0"/>
          <w:sz w:val="32"/>
          <w:szCs w:val="32"/>
        </w:rPr>
        <w:t>根据各部门的推荐，</w:t>
      </w:r>
      <w:r>
        <w:rPr>
          <w:rFonts w:hint="eastAsia"/>
          <w:sz w:val="32"/>
          <w:szCs w:val="32"/>
        </w:rPr>
        <w:t>按照评优原则，经开会慎重讨论研究，决定了2014年度</w:t>
      </w:r>
      <w:r>
        <w:rPr>
          <w:rFonts w:hint="eastAsia" w:cs="宋体"/>
          <w:color w:val="333333"/>
          <w:kern w:val="0"/>
          <w:sz w:val="32"/>
          <w:szCs w:val="32"/>
        </w:rPr>
        <w:t>考核学校级优秀的名单如下：</w:t>
      </w:r>
    </w:p>
    <w:p>
      <w:pPr>
        <w:widowControl/>
        <w:tabs>
          <w:tab w:val="left" w:pos="2552"/>
        </w:tabs>
        <w:spacing w:line="480" w:lineRule="auto"/>
        <w:ind w:firstLine="630" w:firstLineChars="196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4年度考核</w:t>
      </w:r>
      <w:r>
        <w:rPr>
          <w:rFonts w:hint="eastAsia"/>
          <w:b/>
          <w:sz w:val="32"/>
          <w:szCs w:val="32"/>
          <w:u w:val="single"/>
        </w:rPr>
        <w:t>学校级</w:t>
      </w:r>
      <w:r>
        <w:rPr>
          <w:rFonts w:hint="eastAsia"/>
          <w:b/>
          <w:sz w:val="32"/>
          <w:szCs w:val="32"/>
        </w:rPr>
        <w:t>优秀：</w:t>
      </w:r>
    </w:p>
    <w:p>
      <w:pPr>
        <w:snapToGrid w:val="0"/>
        <w:spacing w:line="360" w:lineRule="auto"/>
        <w:ind w:firstLine="630" w:firstLineChars="19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涂彦宁、常程康、王泽民、张英强、张正东、徐春、张志洁。</w:t>
      </w:r>
      <w:bookmarkStart w:id="0" w:name="_GoBack"/>
      <w:bookmarkEnd w:id="0"/>
    </w:p>
    <w:p>
      <w:pPr>
        <w:snapToGrid w:val="0"/>
        <w:spacing w:line="360" w:lineRule="auto"/>
        <w:ind w:firstLine="640" w:firstLineChars="200"/>
        <w:rPr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特此公示。</w:t>
      </w:r>
    </w:p>
    <w:p>
      <w:pPr>
        <w:spacing w:line="480" w:lineRule="auto"/>
        <w:ind w:firstLine="1606" w:firstLineChars="500"/>
        <w:rPr>
          <w:b/>
          <w:color w:val="333333"/>
          <w:kern w:val="0"/>
          <w:sz w:val="32"/>
        </w:rPr>
      </w:pPr>
    </w:p>
    <w:p>
      <w:pPr>
        <w:spacing w:line="480" w:lineRule="auto"/>
        <w:ind w:firstLine="1600" w:firstLineChars="500"/>
        <w:rPr>
          <w:sz w:val="32"/>
          <w:szCs w:val="32"/>
        </w:rPr>
      </w:pPr>
    </w:p>
    <w:p>
      <w:pPr>
        <w:spacing w:line="480" w:lineRule="auto"/>
        <w:ind w:right="160" w:firstLine="800" w:firstLineChars="25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材料科学与工程学院</w:t>
      </w:r>
    </w:p>
    <w:p>
      <w:pPr>
        <w:ind w:right="160" w:firstLine="6080" w:firstLineChars="1900"/>
        <w:jc w:val="left"/>
        <w:rPr>
          <w:sz w:val="32"/>
          <w:szCs w:val="32"/>
        </w:rPr>
      </w:pP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</w:rPr>
        <w:t>5.1.16.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74BC8"/>
    <w:rsid w:val="000F2380"/>
    <w:rsid w:val="000F6352"/>
    <w:rsid w:val="0013301E"/>
    <w:rsid w:val="00287BDF"/>
    <w:rsid w:val="00293898"/>
    <w:rsid w:val="002A63A2"/>
    <w:rsid w:val="002A785E"/>
    <w:rsid w:val="002D1FE2"/>
    <w:rsid w:val="002E69B6"/>
    <w:rsid w:val="00302E53"/>
    <w:rsid w:val="00322E48"/>
    <w:rsid w:val="00365F9F"/>
    <w:rsid w:val="00396DED"/>
    <w:rsid w:val="00431D15"/>
    <w:rsid w:val="00470704"/>
    <w:rsid w:val="004D432C"/>
    <w:rsid w:val="005A51F4"/>
    <w:rsid w:val="0064437A"/>
    <w:rsid w:val="006923DA"/>
    <w:rsid w:val="006D7000"/>
    <w:rsid w:val="006F1DBB"/>
    <w:rsid w:val="007173DA"/>
    <w:rsid w:val="00723BED"/>
    <w:rsid w:val="0073617C"/>
    <w:rsid w:val="00806EFC"/>
    <w:rsid w:val="0086212A"/>
    <w:rsid w:val="008F1BF1"/>
    <w:rsid w:val="00922148"/>
    <w:rsid w:val="009227C1"/>
    <w:rsid w:val="00932A2A"/>
    <w:rsid w:val="00940ED4"/>
    <w:rsid w:val="009D6218"/>
    <w:rsid w:val="00A54258"/>
    <w:rsid w:val="00B74BC8"/>
    <w:rsid w:val="00C65ED5"/>
    <w:rsid w:val="00C8183C"/>
    <w:rsid w:val="00CA3D95"/>
    <w:rsid w:val="00CB7BC6"/>
    <w:rsid w:val="00D36040"/>
    <w:rsid w:val="00D702C9"/>
    <w:rsid w:val="00E23D41"/>
    <w:rsid w:val="00E85A58"/>
    <w:rsid w:val="00F80FED"/>
    <w:rsid w:val="00FF7A9A"/>
    <w:rsid w:val="6AA474F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</Words>
  <Characters>149</Characters>
  <Lines>1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2013-01-09T07:50:00Z</dcterms:created>
  <dc:creator>刘佩军</dc:creator>
  <cp:lastModifiedBy>陈兆平</cp:lastModifiedBy>
  <cp:lastPrinted>2015-01-16T06:29:00Z</cp:lastPrinted>
  <dcterms:modified xsi:type="dcterms:W3CDTF">2015-12-09T06:39:35Z</dcterms:modified>
  <dc:title>推优公示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